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A99E" w14:textId="77777777" w:rsidR="00B13592" w:rsidRPr="00B13592" w:rsidRDefault="00B13592" w:rsidP="00B135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13592">
        <w:rPr>
          <w:rFonts w:ascii="Arial" w:hAnsi="Arial" w:cs="Arial"/>
          <w:b/>
          <w:sz w:val="24"/>
          <w:szCs w:val="24"/>
        </w:rPr>
        <w:t>INAUGURA ANA PATY PERALTA “TORNEO VARONIL COPA SOCCA CANCÚN NOS UNE”</w:t>
      </w:r>
    </w:p>
    <w:bookmarkEnd w:id="0"/>
    <w:p w14:paraId="4A17ED49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F6F006" w14:textId="5839AC4C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 xml:space="preserve">Del 10 al 11 de noviembre benitojuarenses podrán disfrutar de esta justa deportiva </w:t>
      </w:r>
    </w:p>
    <w:p w14:paraId="2662DC3D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A7E3A2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b/>
          <w:sz w:val="24"/>
          <w:szCs w:val="24"/>
        </w:rPr>
        <w:t>Cancún, Q. R., a 11 de noviembre de 2023.-</w:t>
      </w:r>
      <w:r w:rsidRPr="00B13592">
        <w:rPr>
          <w:rFonts w:ascii="Arial" w:hAnsi="Arial" w:cs="Arial"/>
          <w:sz w:val="24"/>
          <w:szCs w:val="24"/>
        </w:rPr>
        <w:t xml:space="preserve"> En un ambiente de alegría la noche de este viernes, la Presidenta Municipal de Benito Juárez, Ana Paty Peralta, inauguró el “Torneo Varonil Copa </w:t>
      </w:r>
      <w:proofErr w:type="spellStart"/>
      <w:r w:rsidRPr="00B13592">
        <w:rPr>
          <w:rFonts w:ascii="Arial" w:hAnsi="Arial" w:cs="Arial"/>
          <w:sz w:val="24"/>
          <w:szCs w:val="24"/>
        </w:rPr>
        <w:t>Socca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Cancún Nos Une”, el cual servirá para elegir al selectivo representante de México en la justa mundial “Copa </w:t>
      </w:r>
      <w:proofErr w:type="spellStart"/>
      <w:r w:rsidRPr="00B13592">
        <w:rPr>
          <w:rFonts w:ascii="Arial" w:hAnsi="Arial" w:cs="Arial"/>
          <w:sz w:val="24"/>
          <w:szCs w:val="24"/>
        </w:rPr>
        <w:t>Socca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América Cancún MX 2024”, que se realizará en la ciudad del 22 al 25 de febrero del 2024. </w:t>
      </w:r>
    </w:p>
    <w:p w14:paraId="78D47EA9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0C1E2C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Durante su estancia en la unidad deportiva de la Supermanzana 229, que albergará el torneo varonil el 10 y 11 de noviembre, la Primera Autoridad Municipal convivió con las decenas de familias que se encontraban para apoyar a su equipo favorito y alentó a todos los deportistas a dar lo mejor en cada uno de los partidos.</w:t>
      </w:r>
    </w:p>
    <w:p w14:paraId="6AEE2C5D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28D655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“Para esta administración, para este gobierno, el deporte es una prioridad y no es de palabra, no es de discurso, es de acciones; hoy estamos invirtiendo en el deporte y estamos trayendo eventos de talla internacional”, agregó con gran entusiasmo.</w:t>
      </w:r>
    </w:p>
    <w:p w14:paraId="0FB3601C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7AD4DB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Por su parte el director del Instituto Municipal del Deporte, Alejandro Luna López, explicó que es la primera vez que se llevará a cabo una Copa América en la disciplina de fútbol en la ciudad; asimismo, externó que es un campeonato de más de 30 selecciones de Latinoamérica, por tal motivo pidió a los jugadores que disfruten de la competición, que entreguen el corazón y den lo mejor  de ellos, pues de este torneo saldrá el equipo que representará a Cancún, Quintana Roo y México.</w:t>
      </w:r>
    </w:p>
    <w:p w14:paraId="5644C8B9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D54217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 xml:space="preserve">Después de completar el protocolo y la toma de fotografía oficial, se procedió a realizar el sorteo para determinar los enfrentamientos y dar paso con los partidos oficiales desplegando todo el potencial atlético de los jugadores en cada acción, mientras los espectadores no dejaron de animar y aplaudir creando un ambiente de gran emoción en el campo de pasto sintético de la Supermanzana 229 “El Cárcamo”. </w:t>
      </w:r>
    </w:p>
    <w:p w14:paraId="3B5540E0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A6A704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 xml:space="preserve">Como respaldo a las iniciativas gubernamentales también estuvieron presentes la regidora Lourdes </w:t>
      </w:r>
      <w:proofErr w:type="spellStart"/>
      <w:r w:rsidRPr="00B13592">
        <w:rPr>
          <w:rFonts w:ascii="Arial" w:hAnsi="Arial" w:cs="Arial"/>
          <w:sz w:val="24"/>
          <w:szCs w:val="24"/>
        </w:rPr>
        <w:t>Latife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Cardona Muza; el director de Protección Civil, Antonio </w:t>
      </w:r>
      <w:proofErr w:type="spellStart"/>
      <w:r w:rsidRPr="00B13592">
        <w:rPr>
          <w:rFonts w:ascii="Arial" w:hAnsi="Arial" w:cs="Arial"/>
          <w:sz w:val="24"/>
          <w:szCs w:val="24"/>
        </w:rPr>
        <w:t>Riveroll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592">
        <w:rPr>
          <w:rFonts w:ascii="Arial" w:hAnsi="Arial" w:cs="Arial"/>
          <w:sz w:val="24"/>
          <w:szCs w:val="24"/>
        </w:rPr>
        <w:t>Ribbón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; la directora general del Instituto Municipal de la Juventud </w:t>
      </w:r>
      <w:r w:rsidRPr="00B13592">
        <w:rPr>
          <w:rFonts w:ascii="Arial" w:hAnsi="Arial" w:cs="Arial"/>
          <w:sz w:val="24"/>
          <w:szCs w:val="24"/>
        </w:rPr>
        <w:lastRenderedPageBreak/>
        <w:t xml:space="preserve">(IMJUVE), </w:t>
      </w:r>
      <w:proofErr w:type="spellStart"/>
      <w:r w:rsidRPr="00B13592">
        <w:rPr>
          <w:rFonts w:ascii="Arial" w:hAnsi="Arial" w:cs="Arial"/>
          <w:sz w:val="24"/>
          <w:szCs w:val="24"/>
        </w:rPr>
        <w:t>Danielle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Camargo Dávila Madrid y la directora general de Ecología, Tania Estefanía Fernández, entre otros.</w:t>
      </w:r>
    </w:p>
    <w:p w14:paraId="246235E6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BA6C2E" w14:textId="77777777" w:rsidR="00B13592" w:rsidRPr="00B13592" w:rsidRDefault="00B13592" w:rsidP="00B135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13592">
        <w:rPr>
          <w:rFonts w:ascii="Arial" w:hAnsi="Arial" w:cs="Arial"/>
          <w:b/>
          <w:sz w:val="24"/>
          <w:szCs w:val="24"/>
        </w:rPr>
        <w:t>****</w:t>
      </w:r>
    </w:p>
    <w:p w14:paraId="5E0527B2" w14:textId="77777777" w:rsidR="00B13592" w:rsidRDefault="00B13592" w:rsidP="00B135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8D50052" w14:textId="77777777" w:rsidR="00B13592" w:rsidRPr="00B13592" w:rsidRDefault="00B13592" w:rsidP="00B135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13592">
        <w:rPr>
          <w:rFonts w:ascii="Arial" w:hAnsi="Arial" w:cs="Arial"/>
          <w:b/>
          <w:sz w:val="24"/>
          <w:szCs w:val="24"/>
        </w:rPr>
        <w:t>CAJA DE DATOS</w:t>
      </w:r>
    </w:p>
    <w:p w14:paraId="3E7A1AF0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683829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3592">
        <w:rPr>
          <w:rFonts w:ascii="Arial" w:hAnsi="Arial" w:cs="Arial"/>
          <w:b/>
          <w:sz w:val="24"/>
          <w:szCs w:val="24"/>
        </w:rPr>
        <w:t>CONTEXTO:</w:t>
      </w:r>
    </w:p>
    <w:p w14:paraId="523F67F7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845E4C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 xml:space="preserve">La Copa </w:t>
      </w:r>
      <w:proofErr w:type="spellStart"/>
      <w:r w:rsidRPr="00B13592">
        <w:rPr>
          <w:rFonts w:ascii="Arial" w:hAnsi="Arial" w:cs="Arial"/>
          <w:sz w:val="24"/>
          <w:szCs w:val="24"/>
        </w:rPr>
        <w:t>Socca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América Cancún MX 2024 se llevará a cabo del 22 al 25 de febrero del 2024, en Playa Langosta, con acceso gratuito para el disfrute de </w:t>
      </w:r>
      <w:proofErr w:type="spellStart"/>
      <w:r w:rsidRPr="00B13592">
        <w:rPr>
          <w:rFonts w:ascii="Arial" w:hAnsi="Arial" w:cs="Arial"/>
          <w:sz w:val="24"/>
          <w:szCs w:val="24"/>
        </w:rPr>
        <w:t>cancunenses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3592">
        <w:rPr>
          <w:rFonts w:ascii="Arial" w:hAnsi="Arial" w:cs="Arial"/>
          <w:sz w:val="24"/>
          <w:szCs w:val="24"/>
        </w:rPr>
        <w:t>visitantes.Este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evento forma parte del </w:t>
      </w:r>
      <w:proofErr w:type="spellStart"/>
      <w:r w:rsidRPr="00B13592">
        <w:rPr>
          <w:rFonts w:ascii="Arial" w:hAnsi="Arial" w:cs="Arial"/>
          <w:sz w:val="24"/>
          <w:szCs w:val="24"/>
        </w:rPr>
        <w:t>Socca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592">
        <w:rPr>
          <w:rFonts w:ascii="Arial" w:hAnsi="Arial" w:cs="Arial"/>
          <w:sz w:val="24"/>
          <w:szCs w:val="24"/>
        </w:rPr>
        <w:t>America’s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Fiesta 2024, e incluirá tres competencias deportivas y una asamblea anual, con lo que se impulsará el turismo deportivo. </w:t>
      </w:r>
    </w:p>
    <w:p w14:paraId="22227535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F745CD" w14:textId="77777777" w:rsidR="00B13592" w:rsidRPr="00B13592" w:rsidRDefault="00B13592" w:rsidP="00B135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 xml:space="preserve">Equipos que participarán en la Copa </w:t>
      </w:r>
      <w:proofErr w:type="spellStart"/>
      <w:r w:rsidRPr="00B13592">
        <w:rPr>
          <w:rFonts w:ascii="Arial" w:hAnsi="Arial" w:cs="Arial"/>
          <w:sz w:val="24"/>
          <w:szCs w:val="24"/>
        </w:rPr>
        <w:t>Socca</w:t>
      </w:r>
      <w:proofErr w:type="spellEnd"/>
      <w:r w:rsidRPr="00B13592">
        <w:rPr>
          <w:rFonts w:ascii="Arial" w:hAnsi="Arial" w:cs="Arial"/>
          <w:sz w:val="24"/>
          <w:szCs w:val="24"/>
        </w:rPr>
        <w:t xml:space="preserve"> Cancún Nos Une:</w:t>
      </w:r>
    </w:p>
    <w:p w14:paraId="0F3D9142" w14:textId="268CE495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Ídolos del llano</w:t>
      </w:r>
    </w:p>
    <w:p w14:paraId="47FA44E7" w14:textId="3633A190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Selección Cancún</w:t>
      </w:r>
    </w:p>
    <w:p w14:paraId="67322709" w14:textId="15453185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Extranjeros FC</w:t>
      </w:r>
    </w:p>
    <w:p w14:paraId="0A106B4D" w14:textId="17531B41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Fundadores 230</w:t>
      </w:r>
    </w:p>
    <w:p w14:paraId="32F11315" w14:textId="76086ED0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7/24 FC</w:t>
      </w:r>
    </w:p>
    <w:p w14:paraId="6575E99D" w14:textId="17EFFF19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KANN SPORTS</w:t>
      </w:r>
    </w:p>
    <w:p w14:paraId="779015D5" w14:textId="40E654F0" w:rsidR="00B13592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Forasteros</w:t>
      </w:r>
    </w:p>
    <w:p w14:paraId="68BAA36C" w14:textId="238B6D9A" w:rsidR="0011262A" w:rsidRPr="00B13592" w:rsidRDefault="00B13592" w:rsidP="00B13592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13592">
        <w:rPr>
          <w:rFonts w:ascii="Arial" w:hAnsi="Arial" w:cs="Arial"/>
          <w:sz w:val="24"/>
          <w:szCs w:val="24"/>
        </w:rPr>
        <w:t>Champions Cancún</w:t>
      </w:r>
    </w:p>
    <w:sectPr w:rsidR="0011262A" w:rsidRPr="00B1359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5CF4" w14:textId="77777777" w:rsidR="00385A07" w:rsidRDefault="00385A07" w:rsidP="0092028B">
      <w:r>
        <w:separator/>
      </w:r>
    </w:p>
  </w:endnote>
  <w:endnote w:type="continuationSeparator" w:id="0">
    <w:p w14:paraId="6E117093" w14:textId="77777777" w:rsidR="00385A07" w:rsidRDefault="00385A0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EE4BE" w14:textId="77777777" w:rsidR="00385A07" w:rsidRDefault="00385A07" w:rsidP="0092028B">
      <w:r>
        <w:separator/>
      </w:r>
    </w:p>
  </w:footnote>
  <w:footnote w:type="continuationSeparator" w:id="0">
    <w:p w14:paraId="567D1814" w14:textId="77777777" w:rsidR="00385A07" w:rsidRDefault="00385A0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40597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F84B8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B1359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940597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F84B85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B13592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B42"/>
    <w:multiLevelType w:val="hybridMultilevel"/>
    <w:tmpl w:val="3D2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3A6E"/>
    <w:multiLevelType w:val="hybridMultilevel"/>
    <w:tmpl w:val="6DF0E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111F21"/>
    <w:rsid w:val="0011262A"/>
    <w:rsid w:val="00276F0F"/>
    <w:rsid w:val="0027764A"/>
    <w:rsid w:val="003425F7"/>
    <w:rsid w:val="00385A07"/>
    <w:rsid w:val="004D2BB6"/>
    <w:rsid w:val="005238BE"/>
    <w:rsid w:val="0065406D"/>
    <w:rsid w:val="006A1CAC"/>
    <w:rsid w:val="006B1590"/>
    <w:rsid w:val="007E0B4C"/>
    <w:rsid w:val="0087336F"/>
    <w:rsid w:val="008D44CA"/>
    <w:rsid w:val="0092028B"/>
    <w:rsid w:val="0092643C"/>
    <w:rsid w:val="009D2BE0"/>
    <w:rsid w:val="009E6C53"/>
    <w:rsid w:val="00A5698C"/>
    <w:rsid w:val="00AB708A"/>
    <w:rsid w:val="00AE7D64"/>
    <w:rsid w:val="00AF1F9A"/>
    <w:rsid w:val="00B13592"/>
    <w:rsid w:val="00B5430F"/>
    <w:rsid w:val="00B973A3"/>
    <w:rsid w:val="00BA3F8B"/>
    <w:rsid w:val="00BD5728"/>
    <w:rsid w:val="00C536F9"/>
    <w:rsid w:val="00D23899"/>
    <w:rsid w:val="00D245F4"/>
    <w:rsid w:val="00E90C7C"/>
    <w:rsid w:val="00E95B03"/>
    <w:rsid w:val="00EA339E"/>
    <w:rsid w:val="00ED16A2"/>
    <w:rsid w:val="00F518CB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2</cp:revision>
  <dcterms:created xsi:type="dcterms:W3CDTF">2023-11-11T16:11:00Z</dcterms:created>
  <dcterms:modified xsi:type="dcterms:W3CDTF">2023-11-11T16:11:00Z</dcterms:modified>
</cp:coreProperties>
</file>